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A1D9B" w:rsidRDefault="003D7A77" w:rsidP="00D2709C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1D9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A1D9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AA1D9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AA1D9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AA1D9B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AA1D9B" w:rsidRDefault="00D30D29" w:rsidP="00D2709C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AA1D9B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1D9B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AA1D9B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1D9B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AA1D9B" w:rsidRDefault="0078538A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1D9B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AA1D9B">
        <w:rPr>
          <w:rFonts w:ascii="PT Astra Serif" w:hAnsi="PT Astra Serif"/>
          <w:b/>
          <w:bCs/>
          <w:sz w:val="28"/>
          <w:szCs w:val="28"/>
        </w:rPr>
        <w:t>3</w:t>
      </w:r>
      <w:r w:rsidRPr="00AA1D9B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AA1D9B">
        <w:rPr>
          <w:rFonts w:ascii="PT Astra Serif" w:hAnsi="PT Astra Serif"/>
          <w:b/>
          <w:bCs/>
          <w:sz w:val="28"/>
          <w:szCs w:val="28"/>
        </w:rPr>
        <w:t>4</w:t>
      </w:r>
      <w:r w:rsidRPr="00AA1D9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AA1D9B">
        <w:rPr>
          <w:rFonts w:ascii="PT Astra Serif" w:hAnsi="PT Astra Serif"/>
          <w:b/>
          <w:bCs/>
          <w:sz w:val="28"/>
          <w:szCs w:val="28"/>
        </w:rPr>
        <w:t>5</w:t>
      </w:r>
      <w:r w:rsidRPr="00AA1D9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AA1D9B" w:rsidRDefault="00795F4E" w:rsidP="00D2709C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9111E" w:rsidRPr="00AA1D9B" w:rsidRDefault="00A9111E" w:rsidP="00A9111E">
      <w:pPr>
        <w:jc w:val="center"/>
        <w:rPr>
          <w:rFonts w:ascii="PT Astra Serif" w:hAnsi="PT Astra Serif"/>
          <w:sz w:val="28"/>
          <w:szCs w:val="28"/>
        </w:rPr>
      </w:pPr>
      <w:r w:rsidRPr="00683E48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EB2629" w:rsidRPr="00AA1D9B" w:rsidRDefault="00EB2629" w:rsidP="00D2709C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AA1D9B" w:rsidRDefault="005A5899" w:rsidP="00D2709C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AA1D9B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AA1D9B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AA1D9B" w:rsidRDefault="003C21E0" w:rsidP="00D2709C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AA1D9B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ра</w:t>
            </w:r>
            <w:r w:rsidRPr="00AA1D9B">
              <w:rPr>
                <w:rFonts w:ascii="PT Astra Serif" w:hAnsi="PT Astra Serif"/>
                <w:bCs/>
                <w:sz w:val="24"/>
              </w:rPr>
              <w:t>с</w:t>
            </w:r>
            <w:r w:rsidRPr="00AA1D9B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A1D9B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AA1D9B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A1D9B">
              <w:rPr>
                <w:rFonts w:ascii="PT Astra Serif" w:hAnsi="PT Astra Serif"/>
                <w:bCs/>
                <w:sz w:val="24"/>
              </w:rPr>
              <w:t>4</w:t>
            </w:r>
            <w:r w:rsidRPr="00AA1D9B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A1D9B" w:rsidRDefault="003C21E0" w:rsidP="00D270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1D9B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AA1D9B">
              <w:rPr>
                <w:rFonts w:ascii="PT Astra Serif" w:hAnsi="PT Astra Serif"/>
                <w:bCs/>
                <w:sz w:val="24"/>
              </w:rPr>
              <w:t>5</w:t>
            </w:r>
            <w:r w:rsidRPr="00AA1D9B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AA1D9B" w:rsidRDefault="009D536C" w:rsidP="00D2709C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AA1D9B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A1D9B" w:rsidRDefault="003E4D2D" w:rsidP="00AA1D9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1D9B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24458814,0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19466130,2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15895398,7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12029321,1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282060,9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47422,6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46713,9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коном Саратовской области от 5 сентября 1996 года «О Прав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34659,6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34379,7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коном Саратовской области от 27 сентября 2011 года </w:t>
            </w:r>
            <w:r w:rsidR="00AA1D9B">
              <w:rPr>
                <w:rFonts w:ascii="PT Astra Serif" w:hAnsi="PT Astra Serif"/>
                <w:sz w:val="24"/>
                <w:szCs w:val="24"/>
              </w:rPr>
              <w:t xml:space="preserve">                              </w:t>
            </w:r>
            <w:r w:rsidRPr="00AA1D9B">
              <w:rPr>
                <w:rFonts w:ascii="PT Astra Serif" w:hAnsi="PT Astra Serif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3942,2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территориал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132526,5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131096,7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ребенка в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52 1 02 20110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3173388,5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14966,5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14784,4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работающим в 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466860,3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6126,5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460733,8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8510,7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8371,6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242455,4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239339,5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105222,3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104094,2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852665,6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841241,4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34340,9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1448366,8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19295,5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1429071,3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167040,0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Дополнительное единовременное пособие при рождении ребе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52 1 04 20290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2174408,3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18427,9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12594,6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99632,7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98143,7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181735,7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2740,3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178995,4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3244,7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3187,2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2481,8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по изготовлению и ремонту 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171078,2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235058,6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716869,5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151130,7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301308,4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296785,1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2268485,5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2593096,9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145757,3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«Род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цели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6078,8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445446,3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445207,3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2819,3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413958,0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1244231,5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728375,9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ществом жителям г.Херсона и части Херсонской области, пок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нувшим место постоянного проживания и прибывшим в эк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тренном порядке на территорию Саратовской области на пост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янное место жительство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14401,0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27565,7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27134,1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46930,0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1997 года № 51-ЗСО «О Почетном гражданине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3882,0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4869,4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570137,9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лизации мероприятий по осуществлению подключения (техн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ственной социальной помощи на основании социального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5272,3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нием гражданам субсидий на оплату жилого помещения и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чия Российской Федерации по осуществлению ежегодной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нежной выплаты лицам, награжденным нагрудным знаком «П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менного пособия и ежемесячной денежной компенсации 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данам при возникновении поствакцинальных осложнений в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ответствии с Федеральным законом от 17 сентября 1998 года  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гражд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гражд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860017,1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859103,1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772782,4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ный ремонт общего имущества в многоквартирном доме (cре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14862,6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2617342,6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нию поддержки детям, находящимся в трудной жизненной сит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нам Донецкой Народной Республики, Луганской Народной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публики, Украины и лицам без гражданства, вынужденно пок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нувшим территории Донецкой Народной Республики, Луга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Народной Республики, Украины и прибывшим на террит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выплат гражданам Донецкой Народной Респу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1886374,6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551032,2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163199,1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161883,8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4769,2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7626031,2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6863062,0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7548447,5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области, но не участвующим в выполнении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40262,8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39639,7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37320,9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35044,4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651922,7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553730,3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социально значимых мер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37320,4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395981,9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343528,3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120625,8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ганизаций отдыха детей, расположенных на территории мун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114080,7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34665,3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79415,4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ционных систем министерства труда и социальной защиты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261948,8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3366,2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250241,7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безопасных и комфортных условий предоставления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альных услуг в сфере социального обслуживания (Строител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жилого комплекса на 94 койко-мест в ГАУ СО «Балако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5163F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34823,3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4 P3 U163F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7664,7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23512,6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политики и общественных отношений на территории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4421396,3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3583292,4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2627503,0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220889,8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214924,8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вания фондов областных музеев новыми уникальными экспон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645731,5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649607,9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201782,8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области, в субъектах Российской Федерации и в зарубе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145479,8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1007847,3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989075,5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990207,3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ластных творческих коллективов и их исполнителей в облас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ных, межрегиональных, всероссийских и международных мер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121840,4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1726708,8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1047733,1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96996,5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73873,0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13329,7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18569,2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58596,5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архивных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316209,8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251880,8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13997,2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Субсидии на софинансирование создания и (или) модернизации инфраструктуры в сфере культуры региональной (муниципал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ной) собственности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1148885,2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рый входили Ю.А.Гагарин, А.А.Леонов, Г.С.Титов, П.Р.Попович 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 другие» по адресу: Саратовская область, г.Энгельс, мкр.Энгельс-1, з/у 15б») (в рамках достижения соответству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64096,0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8192,5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дерации, включая мероприятия, направленные на популяриз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тий, посвященных государственным праздникам, значимым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бытиям общества, российской культуры и развитию культурн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ХХII молодежных Дел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ческий информационный центр Саратовской области» на обе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9163,6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тий, направленных на этнокультурное развитие народов Сар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товской области, совместно с национально-культурными авт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номиями и социально ориентированными некоммерческими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тий, направленных на укрепление общероссийского гражда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миями и социально ориентированными некоммерческими орг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3016363,8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1444647,5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1387833,7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1591921,7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1291521,0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зации по реализации проектов в сфере развития городов и 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ровой трансформации городского хозяйства «Центр компете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ций «Умный Город»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858404,7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851125,8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нировочных сборов, спортивных и физкультурно-массовых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«Материальное стимулирование спорт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15334,4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«Развитие материально-технической 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зы областных государственных учреждений спортивной напра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ленности по адаптивной физической культуре и спорту»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ритории области отдельных видов спорта (спортивных дисц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77354,8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38561,0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«Рекламно-информационная деятел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лизации федерального проекта «Повышение доступности тур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105862,4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74232,4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38471,6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ных, всероссийских и международных мероприятий в сфере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лодежной политики на территории области; организация уч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63648,3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40381,6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56 3 01 64530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35760,8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проектов в сфере государственной молодежной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1209143,2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48904,6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136536,2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135856,2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135756,2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45196,2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материальной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некоммерческому партнерству «Профессиональный футбольный клуб «Сокол» на приобретение футбольного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крытия для стадиона «Локомотив»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56 4 15 11220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19674,0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зяйственный блок с овощехранилищем, блочная котельная,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ы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4749298,6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1255716,7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3995920,6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691998,5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кадастровой оценки объектов недвижимости, расположе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35933,5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участкам, расположенным в муниципальных районах, 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4514,2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выполнения работ на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мельных участках, расположенных в границах особой эконом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ческой зоны технико-внедренческого типа»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на выполнение работ по выносу кабеля и электрода электрохимической защиты газопровода с территории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58 2 47 14890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приоритетных научных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со строительством и технологическим прис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единением объектов инфраструктуры Столыпинского индустр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ального парка (первая очередь)»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«Субсидия публичному акционерному обществу «Федеральная сетевая компания – Россети» на фина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совое обеспечение затрат, связанных с технологическим прис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единением Центра обработки данных Публичного акционерного общества «Сбербанк», расположенного в Саратовской области, к сетям электроснабжения публичного акционерного общества «Федеральная сетевая компания – Россети»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технологического присоединения Центра обрабо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ки данных Публичного акционерного общества «Сбербанк», расположенного в Саратовской области, к сетям электроснабж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публичного акционерного общества «Федеральная сетевая компания – Россети»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52 R3880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ы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витие регионального центра компетенций в сфере производ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24475,0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деятельно</w:t>
            </w:r>
            <w:r w:rsidR="00223FAC">
              <w:rPr>
                <w:rFonts w:ascii="PT Astra Serif" w:hAnsi="PT Astra Serif"/>
                <w:sz w:val="24"/>
                <w:szCs w:val="24"/>
              </w:rPr>
              <w:t>сти муниципальных бизнес-инкуба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зания комплекса информационно-консультационных и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информ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(предоставление субсидий (гра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созданным физ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ность граждан, желающих вести бизнес, начинающих и де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ках Центра «Мой бизнес» (в рамках достижения соответству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ъ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563062,2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38949503,8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33167558,9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32197599,8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7606115,0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организациях, реализующих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6423434,1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6392795,9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460216,9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367020,4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81969,5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 3 лет любой направленности в организациях, осуществляющих образовательную деятельность (за исключением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27010004,4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22688932,7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21814841,8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75224,4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74524,4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ниченными возможностями здоровья, обучающихся в общео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тельные программы основного общего образования,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96405,6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143922,7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115944,9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64003,6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тельными организациями, в том числе для обучающихся по адаптированным образовательным программам, организациями 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2198905,6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ключением детей-сирот и детей, оставшихся без попечения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184127,9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тей, нуждающихся в длительном лечении, которые по состо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165281,5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16914407,3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16853942,6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1479602,7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тей, нуждающихся в длительном лечении, которые по состо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рячего питания родителям (законным представителям) обуча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ентированными некоммерческими организациями, предоста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1158738,7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304624,6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136079,9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311867,5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программам начального общего образования в частных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ющим государственную аккредитацию основным общеобраз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«Дополнительные общеразвивающие программы для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«МОУ «Средняя общеобразовательная школа          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ципального) значения «Здание частной женской гимназии М.И.Горенбург-Островской», 1880-е гг. с пристройкой 1914– 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2558781,5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1606440,4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730604,7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(обновление материально-технической базы) обор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общеобразов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тельных организаций, в том числе осуществляющих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тельную деятельность по адаптированным основным общеобр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создания центров образования цифр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187033,8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 (за исключ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287732,0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12876,1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 фактором (в рамках достижения соответствующих резул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302666,4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(обновление материально-технической базы) обор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держки одаренных детей (в рамках достижения соответству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12469,7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«Организация областных мероприятий с одаре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3312,5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2915738,8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2731889,9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«Развитие инфраструктуры образования и пов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ы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шение ее инвестиционной привлекательности, ремонт, реко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ций в соответствии с требованиями противопожарной и ант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ющих в реальном секторе экономики, в рамках федерального проекта «Профессионалитет» (средства для достижения показ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ориентации молодежи, направленной на повышение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культурно-массовых и спортивных мероприятий для об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чающихся и студентов профессиональных образовательных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2370620,0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2370436,4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низаций высшего образования, прибывшим на работу в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1196381,2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1189816,8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93869,1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ственные внебюджетные фонды Российской Федерации, обесп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мотности населения области и защиты прав потребителей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«Создание потенциала в области повышения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71520,0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200551,9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71520,0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детей «IT-куб» (в рамках достижения соответствующих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детей «IT-куб» (в рамках достижения соответствующих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25821,2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20696474,2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5890141,9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3299709,5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2341362,5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2268283,8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1422799,0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06 98011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620978,5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471586,5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06 98012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828939,5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1278332,5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тельства) многоквартирных домов на земельных участках,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надлежащих публично-правовой компании «Фонд развития 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«Обеспечение коммунальной и транспортной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фраструктурой земельных участков, предоставленных (подл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жащих предоставлению) для жилищного строительства гражд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стемы управления проектами государственного заказчика в сф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ре строительства»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1 F1 U0290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166770,9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«Оказание дополнительной помощи при возни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61877,5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64113,5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ы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2813653,8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1108810,3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тей-сирот и детей, оставшихся без попечения родителей, из спец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757921,9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518838,6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2055108,9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690354,6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299959,5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домов, которые признаны пострадавшими от действий (бе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программы «Обеспечение жилыми помещениями отдельных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тегорий граждан, установленных законодательством Сарато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08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щих тяжелой формой хронических заболеваний, при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ство) жилого помещения взамен предоставления жилого пом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110397,3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жилого помещения в собственность, удостоверяемой име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162979,3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139735,0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дитованных организаций, осуществляющих деятельность в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 информационных технологий, при получении ипотечного займа (кредита) на приобретение (строительство) жилых пом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жилищным кредитам (займам)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267150,2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67071,4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A1D9B" w:rsidRDefault="00AA1D9B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5309,6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льем отдельных категорий граждан, установленных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203127,7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11647,2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тельного зонирования в целях установления требований к арх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13021545,9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дан из аварийного жилищного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переселению граждан из аварийн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жилищного фонда, признанного таковым в связи с его физ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ческим износом в процессе эксплуатации после 1 января        2022 года, за счет средств резервного фонда Правительства 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01 RР600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лизации мероприятий по переселению граждан из аварийного жилищного фонда, признанного таковым в связи с его физич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 износом в процессе эксплуатации после 1 января 2022 года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01 WР600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систем коммунальной 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нее разработанной проектно-сметной документации в целях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«Соде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949600,3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1021751,3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919708,7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1002147,1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56012,4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41573,5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14438,9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14438,9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нию социальных выплат безработным гражданам в соответствии с Законом Российской Федерации от 19 апреля 1991 года </w:t>
            </w:r>
            <w:r w:rsidR="00253B78">
              <w:rPr>
                <w:rFonts w:ascii="PT Astra Serif" w:hAnsi="PT Astra Serif"/>
                <w:sz w:val="24"/>
                <w:szCs w:val="24"/>
              </w:rPr>
              <w:t xml:space="preserve">                 </w:t>
            </w:r>
            <w:r w:rsidRPr="00AA1D9B">
              <w:rPr>
                <w:rFonts w:ascii="PT Astra Serif" w:hAnsi="PT Astra Serif"/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13766,0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45049,4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39603,6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Основное мероприятие «Оказание государственных услуг орган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9304,5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«Социальная защита участников подпр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«Совершенствование социального пар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1605,8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10137,9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3648302,6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2512878,6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2284443,3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1934405,8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противоэпизоотических меропри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са африканской чумы свиней на территории Саратовской обл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части затрат на уплату процентов по инвестицио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водстве»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«Экспорт продукции агр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523688,6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роприятий по предупреждению и ликвидации болезней живо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54784,2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ческих, агролесомелиоративных и фитомелиоративных мер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гидромелиоративных, культуртехнических, агрол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«Экспорт продукции агр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31129302,1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25459487,1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26080072,0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30133952,7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24647342,7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25616062,7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платного оказания гражданам медицинской помощи в Сарато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17410446,3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18313498,1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3770755,9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828327,7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Мероприятия, направленные на ликвидацию последствий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22751,3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22751,3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 xml:space="preserve">ления Правительства Российской Федерации от 31 декабря 2022 года № 2568 «О дополнительной государственной социальной 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поддержке медицинских работников медицинских организаций, входящих в государственную и муниципальную системы здр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страхования»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35944,4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нала связи для приема вызовов населения по вопросам оказания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12780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13414,8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51866,7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287304,6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279304,6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69369,1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1054,2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93779,4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енную службу, против менингококковой инфекции, пневмоко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76029,4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24246,7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7402,8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жидкости обучающихся лиц на наличие наркотических 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46828,9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10902,6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лицам, инфицированным вирусом иммунодефиц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43081,8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47116,0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лекарственных препаратов для лечения лиц де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помощи пострадавшим при дорожно-транспортных прои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166808,0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Оказание высокотехнологичной медицинской помощи, не вкл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ю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ченной в базовую программу обязательного медицинского стр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хования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12 18110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43535,8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100823,0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101245,9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100245,9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3045056,6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2849922,4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1467049,6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ями в соответствии с Законом Саратовской области от       2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кабря 1999 года № 60-ЗСО «О лекарственном обеспечении нас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516989,8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средств введения инсулина: инсулиновых шпр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и родственных им тканей, рассеянным склерозом, гемол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тико-уремическим синдромом, юношеским артритом с систе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 началом, мукополисахаридозом I, II и VI типов, апластич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460774,2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44485,9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тей, оставшихся без попечения родителей, в случае самосто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сти, медицинскими изделиями: ортопедической обувью, слух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3186133,3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   10 коек реанимации и интенсивной терапии, диспансерное отд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563741,5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461345,5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478182,4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ы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46191,6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1532199,8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бывания, 12 коек реанимации и интенсивной терапии, поликл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20248,9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цинскую помощь больным с онкологическими заболеваниями (в рамках достижения соответствующих задач федерального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773146,9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2329913,7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1886099,4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2919811,4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ца» строительство поликлиники («Поликлиника на 300 посещ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ний в смену по адресу: Саратовская область, Саратовский мун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сещений в смену (250 взрослого и 50 детского населения), дне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 (за счет средств областного бюджета в целях опережающего фина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сового обеспечения расходных обязательств субъектов Росси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й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ное учреждение здравоохранения Саратовской области «Пе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120207,0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дованием (в рамках достижения соответствующих задач фед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26970,1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39203,5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клиники по адресу: Саратовская область, г.Красноармейск,        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 «Саратовская районная больница» строительство пол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3832,1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бюджетного кредита в целях опережающего финансового обеспечения расходных обязательств субъектов Российской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лений) общей врачебной практики (семейной медицины), фел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ь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vAlign w:val="bottom"/>
          </w:tcPr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31213,0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тированными некоммерческими организациями (в рамках д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5497,9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412864,4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316228,4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ственных министерству здравоохранения области, и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156269,5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117330,5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24679,8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ским сестрам фельдшерских и фельдшерско-акушерских пун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тов), прибывшим (переехавшим) на работу в сельские населе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225136,7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у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23005,2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31458,2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Обучение по образовательным программам высшего образов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16272,0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б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ласти на базе ГАПОУ СО «Саратовский областной базовый 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582485,0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147780,9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136210,4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134684,4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107217,8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ленных на рассмотрение важнейших вопросов, входящих в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петенцию министерства здравоохранения области, а также 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м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плекса государственных учреждений, подведомственных мин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и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л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вого контура в здравоохранении на основе единой госуда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р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с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охранения (ЕГИСЗ) (в рамках достижения соответствующих з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а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26395029,8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17961393,8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5630075,8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3504977,2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1163670,1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К7010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114470,1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645798,5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16916,9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17512,7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16211,9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12123,7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3836,2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5056,0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68173,6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252032,0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902619,7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223156,4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327699,6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AA1D9B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1 R7 56210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714300,4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19730990,7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13301743,9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13513475,3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4811629,2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6032847,1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280010,3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140128,3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130145,4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108385,7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30955,9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81347,9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34 D7620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45527,5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35 D7630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48918,0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6792214,9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115927,8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1120120,3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</w:t>
            </w:r>
            <w:r w:rsidR="00253B78">
              <w:rPr>
                <w:rFonts w:ascii="PT Astra Serif" w:hAnsi="PT Astra Serif"/>
                <w:sz w:val="24"/>
                <w:szCs w:val="24"/>
              </w:rPr>
              <w:t xml:space="preserve">й Иргиз на участке км 25+000 – </w:t>
            </w:r>
            <w:r w:rsidRPr="00AA1D9B">
              <w:rPr>
                <w:rFonts w:ascii="PT Astra Serif" w:hAnsi="PT Astra Serif"/>
                <w:sz w:val="24"/>
                <w:szCs w:val="24"/>
              </w:rPr>
              <w:t>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903208,8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73760,8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          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      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      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             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139575,3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991410,5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304260,5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93602,0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169723,7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71584,5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143605,4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65819,9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6787,1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4957,1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35743,4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101074,9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30525,4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71865,1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7104,1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1534212,7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904128,8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829324,6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118961,3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94403,9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142442,9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«Установление предельно допустимой рекреационной емкости особо охраняемых природных территорий регионального значения»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11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46628,1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23073,4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591335,9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377646,3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418742,7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309235,4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101792,0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86688,8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75975,5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10698,3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112993,6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113161,6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1332,0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1401317,1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771949,2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912774,2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485059,0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100267,9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100147,3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96409,3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3731,3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193072,8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191432,8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28361,3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447396,4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271778,4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179848,2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179370,3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13837,8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216764,5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443750,8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232256,7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115841,0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10945,3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легковыми автомобилями участковых уполномоченных полиции»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37067,3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323654,7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166847,0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</w:t>
            </w:r>
            <w:r w:rsidR="00253B78">
              <w:rPr>
                <w:rFonts w:ascii="PT Astra Serif" w:hAnsi="PT Astra Serif"/>
                <w:sz w:val="24"/>
                <w:szCs w:val="24"/>
              </w:rPr>
              <w:softHyphen/>
            </w:r>
            <w:r w:rsidRPr="00AA1D9B">
              <w:rPr>
                <w:rFonts w:ascii="PT Astra Serif" w:hAnsi="PT Astra Serif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1752,1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исследования общественного мнения населения Саратовской области к проблемам наркотизации общества»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3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12008423,6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7724570,0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7679129,7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6851,3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558254,9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476554,5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401365,3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378831,7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341980,9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274801,1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113179,0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67179,8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11272320,9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7145119,8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7700914,3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4609891,5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4238648,3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1942209,6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84121,0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3B78" w:rsidRDefault="00253B78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1894337,0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162716,2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2256,3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7154,4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69815,1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39815,1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1120,2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66 5 23 98730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80532,6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80532,6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12442,1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280164,9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224301,5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223921,5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4611,0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55863,4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55838,4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45244,8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9496,8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361,8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1641090,4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967281,0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307281,0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(1 этап)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255164,0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432567,4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175374,5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25327,8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4261,0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293282,0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148707,4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130952,7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253B78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127952,7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5908,7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5657,2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5887,6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1882,1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293640,7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230541,4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19078,0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2126,4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63099,3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3318577,9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279385,1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262524,2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208329,1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185420,4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22903,7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534810,5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534502,3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14190,5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291327,5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291260,8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150269,7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144855,2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5409,5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2504382,3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2394520,9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2458011,2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2378490,0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78912,2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597,5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247,3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1103858,1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986944,4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954819,4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1066767,9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955219,2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923102,7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760520,0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733915,8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701795,3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301661,4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221148,7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3777,7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8749,4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430,9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181092,5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67739,3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96 1 00 78760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6026,8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5853,2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5575,1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140,1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1916,8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2720,0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1800,4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2438729,8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3516822,0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3709492,5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16226,8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86,1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16140,8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13269,0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238322,8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201000,0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230204,4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227435,6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8118,3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1781,8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6336,6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2142222,4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3274145,4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3466815,9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280889,3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519594,2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3066363,9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661498,0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3800,5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3720,5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16740,0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14380,0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2471,8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1471,8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923,2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4671,8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4405,3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266,5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242,1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на исполнение статьи 35 Федерального закона от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41676,6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650F8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650F8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650F8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1D9B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A9111E" w:rsidRPr="00AA1D9B" w:rsidTr="00CB0EA8">
        <w:tc>
          <w:tcPr>
            <w:tcW w:w="691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183819391,3</w:t>
            </w:r>
          </w:p>
        </w:tc>
        <w:tc>
          <w:tcPr>
            <w:tcW w:w="1842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132462755,6</w:t>
            </w:r>
          </w:p>
        </w:tc>
        <w:tc>
          <w:tcPr>
            <w:tcW w:w="1843" w:type="dxa"/>
            <w:vAlign w:val="bottom"/>
          </w:tcPr>
          <w:p w:rsidR="00A9111E" w:rsidRPr="00AA1D9B" w:rsidRDefault="00A9111E" w:rsidP="00AA1D9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1D9B">
              <w:rPr>
                <w:rFonts w:ascii="PT Astra Serif" w:hAnsi="PT Astra Serif"/>
                <w:b/>
                <w:bCs/>
                <w:sz w:val="24"/>
                <w:szCs w:val="24"/>
              </w:rPr>
              <w:t>126108771,7</w:t>
            </w:r>
          </w:p>
        </w:tc>
      </w:tr>
    </w:tbl>
    <w:p w:rsidR="00A9111E" w:rsidRPr="00AA1D9B" w:rsidRDefault="00A9111E">
      <w:pPr>
        <w:rPr>
          <w:rFonts w:ascii="PT Astra Serif" w:hAnsi="PT Astra Serif"/>
        </w:rPr>
      </w:pPr>
    </w:p>
    <w:p w:rsidR="005F2599" w:rsidRPr="00AA1D9B" w:rsidRDefault="005F2599" w:rsidP="00D2709C">
      <w:pPr>
        <w:spacing w:line="228" w:lineRule="auto"/>
        <w:rPr>
          <w:rFonts w:ascii="PT Astra Serif" w:hAnsi="PT Astra Serif"/>
        </w:rPr>
      </w:pPr>
    </w:p>
    <w:p w:rsidR="007331DA" w:rsidRPr="00AA1D9B" w:rsidRDefault="007331DA" w:rsidP="00D2709C">
      <w:pPr>
        <w:spacing w:line="228" w:lineRule="auto"/>
        <w:rPr>
          <w:rFonts w:ascii="PT Astra Serif" w:hAnsi="PT Astra Serif"/>
        </w:rPr>
      </w:pPr>
    </w:p>
    <w:p w:rsidR="00FA7082" w:rsidRPr="00AA1D9B" w:rsidRDefault="00FA7082" w:rsidP="00D2709C">
      <w:pPr>
        <w:spacing w:line="228" w:lineRule="auto"/>
        <w:rPr>
          <w:rFonts w:ascii="PT Astra Serif" w:hAnsi="PT Astra Serif"/>
        </w:rPr>
      </w:pPr>
    </w:p>
    <w:p w:rsidR="007D2B1C" w:rsidRPr="00AA1D9B" w:rsidRDefault="007D2B1C" w:rsidP="00D2709C">
      <w:pPr>
        <w:spacing w:line="228" w:lineRule="auto"/>
        <w:rPr>
          <w:rFonts w:ascii="PT Astra Serif" w:hAnsi="PT Astra Serif"/>
        </w:rPr>
      </w:pPr>
    </w:p>
    <w:p w:rsidR="00032B87" w:rsidRPr="00AA1D9B" w:rsidRDefault="00032B87" w:rsidP="00D2709C">
      <w:pPr>
        <w:spacing w:line="228" w:lineRule="auto"/>
        <w:rPr>
          <w:rFonts w:ascii="PT Astra Serif" w:hAnsi="PT Astra Serif"/>
        </w:rPr>
      </w:pPr>
    </w:p>
    <w:p w:rsidR="00F70B42" w:rsidRPr="00AA1D9B" w:rsidRDefault="00F70B42" w:rsidP="00D2709C">
      <w:pPr>
        <w:spacing w:line="228" w:lineRule="auto"/>
        <w:rPr>
          <w:rFonts w:ascii="PT Astra Serif" w:hAnsi="PT Astra Serif"/>
          <w:sz w:val="16"/>
        </w:rPr>
      </w:pPr>
    </w:p>
    <w:sectPr w:rsidR="00F70B42" w:rsidRPr="00AA1D9B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78" w:rsidRDefault="00253B78" w:rsidP="004F5335">
      <w:r>
        <w:separator/>
      </w:r>
    </w:p>
  </w:endnote>
  <w:endnote w:type="continuationSeparator" w:id="0">
    <w:p w:rsidR="00253B78" w:rsidRDefault="00253B7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78" w:rsidRDefault="00253B78" w:rsidP="004F5335">
      <w:r>
        <w:separator/>
      </w:r>
    </w:p>
  </w:footnote>
  <w:footnote w:type="continuationSeparator" w:id="0">
    <w:p w:rsidR="00253B78" w:rsidRDefault="00253B7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78" w:rsidRPr="003E7448" w:rsidRDefault="00253B78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683E48">
      <w:rPr>
        <w:rFonts w:ascii="PT Astra Serif" w:hAnsi="PT Astra Serif"/>
        <w:noProof/>
        <w:sz w:val="24"/>
        <w:szCs w:val="24"/>
      </w:rPr>
      <w:t>125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253B78" w:rsidRDefault="00253B7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76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3FAC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3B78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0F8D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3E4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111E"/>
    <w:rsid w:val="00A92202"/>
    <w:rsid w:val="00A96412"/>
    <w:rsid w:val="00AA1D9B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7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4D2E2-A7F9-4AAC-9E0E-8DAE2E79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126</Pages>
  <Words>60319</Words>
  <Characters>343823</Characters>
  <Application>Microsoft Office Word</Application>
  <DocSecurity>0</DocSecurity>
  <Lines>2865</Lines>
  <Paragraphs>806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403336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124</cp:revision>
  <cp:lastPrinted>2022-11-28T12:55:00Z</cp:lastPrinted>
  <dcterms:created xsi:type="dcterms:W3CDTF">2022-11-22T05:36:00Z</dcterms:created>
  <dcterms:modified xsi:type="dcterms:W3CDTF">2023-11-07T10:48:00Z</dcterms:modified>
</cp:coreProperties>
</file>